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A3A0" w14:textId="7CD584F2" w:rsidR="00857BDE" w:rsidRDefault="00857BDE" w:rsidP="00243CDF">
      <w:pPr>
        <w:pStyle w:val="BodyText"/>
        <w:rPr>
          <w:rFonts w:ascii="Times New Roman"/>
          <w:sz w:val="20"/>
        </w:rPr>
      </w:pPr>
    </w:p>
    <w:p w14:paraId="265A277C" w14:textId="6BA9855A" w:rsidR="002702B8" w:rsidRDefault="002702B8" w:rsidP="00243CDF">
      <w:pPr>
        <w:pStyle w:val="BodyText"/>
        <w:jc w:val="center"/>
        <w:rPr>
          <w:rFonts w:ascii="Times New Roman"/>
          <w:sz w:val="20"/>
        </w:rPr>
      </w:pPr>
      <w:r>
        <w:rPr>
          <w:b/>
          <w:sz w:val="28"/>
        </w:rPr>
        <w:t>Northwest Communications Union District</w:t>
      </w:r>
    </w:p>
    <w:p w14:paraId="27C9DA30" w14:textId="77777777" w:rsidR="00857BDE" w:rsidRDefault="00857BDE">
      <w:pPr>
        <w:pStyle w:val="BodyText"/>
        <w:rPr>
          <w:rFonts w:ascii="Times New Roman"/>
          <w:sz w:val="20"/>
        </w:rPr>
      </w:pPr>
    </w:p>
    <w:p w14:paraId="05C42B99" w14:textId="77777777" w:rsidR="00857BDE" w:rsidRDefault="00857BDE">
      <w:pPr>
        <w:pStyle w:val="BodyText"/>
        <w:rPr>
          <w:rFonts w:ascii="Times New Roman"/>
          <w:sz w:val="20"/>
        </w:rPr>
      </w:pPr>
    </w:p>
    <w:p w14:paraId="3035766D" w14:textId="616DCE92" w:rsidR="00857BDE" w:rsidRPr="002702B8" w:rsidRDefault="00243CDF" w:rsidP="002702B8">
      <w:pPr>
        <w:pStyle w:val="Heading1"/>
        <w:spacing w:before="190"/>
      </w:pPr>
      <w:r>
        <w:t>Job Description</w:t>
      </w:r>
      <w:r w:rsidR="002702B8">
        <w:t xml:space="preserve">: </w:t>
      </w:r>
      <w:r>
        <w:t>Executive Director</w:t>
      </w:r>
    </w:p>
    <w:p w14:paraId="400525D1" w14:textId="77777777" w:rsidR="00857BDE" w:rsidRDefault="00857BDE">
      <w:pPr>
        <w:pStyle w:val="BodyText"/>
        <w:spacing w:before="1"/>
        <w:rPr>
          <w:b/>
        </w:rPr>
      </w:pPr>
    </w:p>
    <w:p w14:paraId="20888FBB" w14:textId="77777777" w:rsidR="00857BDE" w:rsidRDefault="00243CDF">
      <w:pPr>
        <w:ind w:left="100"/>
        <w:rPr>
          <w:b/>
        </w:rPr>
      </w:pPr>
      <w:r>
        <w:rPr>
          <w:b/>
        </w:rPr>
        <w:t>SUMMARY</w:t>
      </w:r>
    </w:p>
    <w:p w14:paraId="31FEB361" w14:textId="77777777" w:rsidR="00857BDE" w:rsidRDefault="00857BDE">
      <w:pPr>
        <w:pStyle w:val="BodyText"/>
        <w:rPr>
          <w:b/>
        </w:rPr>
      </w:pPr>
    </w:p>
    <w:p w14:paraId="13345DCB" w14:textId="13622A5C" w:rsidR="00857BDE" w:rsidRDefault="006B443E">
      <w:pPr>
        <w:pStyle w:val="BodyText"/>
        <w:ind w:left="100" w:right="329"/>
      </w:pPr>
      <w:r>
        <w:t>The Executive Director p</w:t>
      </w:r>
      <w:r w:rsidR="00243CDF">
        <w:t>rovide</w:t>
      </w:r>
      <w:r>
        <w:t>s</w:t>
      </w:r>
      <w:r w:rsidR="00243CDF">
        <w:t xml:space="preserve"> </w:t>
      </w:r>
      <w:r>
        <w:t xml:space="preserve">overall </w:t>
      </w:r>
      <w:r w:rsidR="00243CDF">
        <w:t xml:space="preserve">leadership to </w:t>
      </w:r>
      <w:r>
        <w:t>the Northwest</w:t>
      </w:r>
      <w:r w:rsidR="00243CDF">
        <w:t xml:space="preserve"> Communications Union District</w:t>
      </w:r>
      <w:r w:rsidR="00BA2D04">
        <w:t xml:space="preserve"> in</w:t>
      </w:r>
      <w:r>
        <w:t xml:space="preserve"> pursu</w:t>
      </w:r>
      <w:r w:rsidR="00BA2D04">
        <w:t>ing</w:t>
      </w:r>
      <w:r>
        <w:t xml:space="preserve"> the mission of the NWCUD to break the barriers to </w:t>
      </w:r>
      <w:r w:rsidR="00243CDF">
        <w:t>i</w:t>
      </w:r>
      <w:r>
        <w:t>nternet access for all in our communities</w:t>
      </w:r>
      <w:r w:rsidR="00BA2D04">
        <w:t>. The Executive Director will develop the strategy and operations to finance and build an open access Fiber to the Premises network with universal connection in our service area</w:t>
      </w:r>
      <w:r w:rsidR="002E580C">
        <w:t>,</w:t>
      </w:r>
      <w:r w:rsidR="00BA2D04">
        <w:t xml:space="preserve"> maintaining an emphasis on network performance, reliability, and quality of service.  </w:t>
      </w:r>
    </w:p>
    <w:p w14:paraId="5AFEE825" w14:textId="77777777" w:rsidR="00857BDE" w:rsidRDefault="00857BDE">
      <w:pPr>
        <w:pStyle w:val="BodyText"/>
      </w:pPr>
    </w:p>
    <w:p w14:paraId="001CC483" w14:textId="6043B6EF" w:rsidR="00857BDE" w:rsidRDefault="00BA2D04">
      <w:pPr>
        <w:pStyle w:val="BodyText"/>
        <w:ind w:left="100" w:right="173"/>
      </w:pPr>
      <w:r>
        <w:t xml:space="preserve">The Executive Director is responsible of the general management of the NWCUD and is </w:t>
      </w:r>
      <w:r w:rsidR="00243CDF">
        <w:t xml:space="preserve">the </w:t>
      </w:r>
      <w:r>
        <w:t>fo</w:t>
      </w:r>
      <w:r w:rsidR="002E580C">
        <w:t>c</w:t>
      </w:r>
      <w:r>
        <w:t xml:space="preserve">al point for communications with state regulatory agencies, financing entities, and </w:t>
      </w:r>
      <w:r w:rsidR="002E580C">
        <w:t xml:space="preserve">our communities. The Executive Director </w:t>
      </w:r>
      <w:r w:rsidR="00243CDF">
        <w:t>execut</w:t>
      </w:r>
      <w:r w:rsidR="002E580C">
        <w:t>es</w:t>
      </w:r>
      <w:r w:rsidR="00243CDF">
        <w:t xml:space="preserve"> </w:t>
      </w:r>
      <w:r w:rsidR="002E580C">
        <w:t>the CUD’s business plans and manages NWCUD staff, contractors, and partners</w:t>
      </w:r>
      <w:r w:rsidR="00243CDF">
        <w:t xml:space="preserve"> to </w:t>
      </w:r>
      <w:r w:rsidR="002E580C">
        <w:t xml:space="preserve">reach the goal of </w:t>
      </w:r>
      <w:r w:rsidR="00243CDF">
        <w:t xml:space="preserve">establishing </w:t>
      </w:r>
      <w:r w:rsidR="002E580C">
        <w:t xml:space="preserve">universal high performance broadband service in our communities </w:t>
      </w:r>
    </w:p>
    <w:p w14:paraId="6AAB8CBC" w14:textId="77777777" w:rsidR="00857BDE" w:rsidRDefault="00857BDE">
      <w:pPr>
        <w:pStyle w:val="BodyText"/>
      </w:pPr>
    </w:p>
    <w:p w14:paraId="5242FC83" w14:textId="77777777" w:rsidR="00857BDE" w:rsidRDefault="00857BDE">
      <w:pPr>
        <w:pStyle w:val="BodyText"/>
        <w:spacing w:before="11"/>
        <w:rPr>
          <w:sz w:val="21"/>
        </w:rPr>
      </w:pPr>
    </w:p>
    <w:p w14:paraId="6EDE0B3F" w14:textId="52CF9EDF" w:rsidR="00857BDE" w:rsidRDefault="00243CDF">
      <w:pPr>
        <w:pStyle w:val="Heading2"/>
      </w:pPr>
      <w:r>
        <w:t>PRIMARY RESPONSIBILITIES</w:t>
      </w:r>
    </w:p>
    <w:p w14:paraId="020EA084" w14:textId="4B604000" w:rsidR="00244B2B" w:rsidRDefault="00244B2B">
      <w:pPr>
        <w:pStyle w:val="Heading2"/>
      </w:pPr>
      <w:r>
        <w:t>Working with the Governing Board and the Finance, Project Management, and Communications Subcommittees:</w:t>
      </w:r>
    </w:p>
    <w:p w14:paraId="57627209" w14:textId="77777777" w:rsidR="00857BDE" w:rsidRDefault="00857BDE">
      <w:pPr>
        <w:pStyle w:val="BodyText"/>
        <w:spacing w:before="1"/>
        <w:rPr>
          <w:b/>
        </w:rPr>
      </w:pPr>
    </w:p>
    <w:p w14:paraId="76BDB0BD" w14:textId="0738E0A4" w:rsidR="00857BDE" w:rsidRDefault="005C22B5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Using staff and consultant resources, develop</w:t>
      </w:r>
      <w:r w:rsidR="00243CDF">
        <w:t xml:space="preserve"> </w:t>
      </w:r>
      <w:r w:rsidR="002702B8">
        <w:t>a financing</w:t>
      </w:r>
      <w:r w:rsidR="00606EC9">
        <w:t>, business,</w:t>
      </w:r>
      <w:r w:rsidR="002702B8">
        <w:t xml:space="preserve"> and implementation </w:t>
      </w:r>
      <w:r w:rsidR="00243CDF">
        <w:t xml:space="preserve">plan to </w:t>
      </w:r>
      <w:r w:rsidR="002702B8">
        <w:t xml:space="preserve">build a universal access Fiber to the Premises network in the NWCUD </w:t>
      </w:r>
      <w:r w:rsidR="00243CDF">
        <w:t>service area</w:t>
      </w:r>
      <w:r w:rsidR="002702B8">
        <w:t>.</w:t>
      </w:r>
      <w:r w:rsidR="00606EC9">
        <w:t xml:space="preserve"> </w:t>
      </w:r>
      <w:r w:rsidR="0068232E">
        <w:t>Plan</w:t>
      </w:r>
      <w:r w:rsidR="00606EC9">
        <w:t xml:space="preserve"> the economics and feasibility </w:t>
      </w:r>
      <w:r w:rsidR="0068232E">
        <w:t>and pursue</w:t>
      </w:r>
      <w:r w:rsidR="00606EC9">
        <w:t xml:space="preserve"> an open access business model</w:t>
      </w:r>
      <w:r w:rsidR="0068232E">
        <w:t>.</w:t>
      </w:r>
    </w:p>
    <w:p w14:paraId="2100C4DA" w14:textId="62838A14" w:rsidR="00244B2B" w:rsidRDefault="00244B2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Lead communications with the NWCUD communities, the State of Vermont and Federal agencies, the CUD Association,</w:t>
      </w:r>
      <w:r w:rsidR="005C22B5">
        <w:t xml:space="preserve"> the Vermont Community Broadband Board,</w:t>
      </w:r>
      <w:r>
        <w:t xml:space="preserve"> and the fiber communications industry. </w:t>
      </w:r>
    </w:p>
    <w:p w14:paraId="0B293771" w14:textId="527A229A" w:rsidR="002702B8" w:rsidRDefault="002702B8" w:rsidP="002702B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Lead the acquisition of required financing through state and federal grant opportunities, subordinated debt, and placement of municipal bon</w:t>
      </w:r>
      <w:r w:rsidR="00243CDF">
        <w:t>d</w:t>
      </w:r>
      <w:r>
        <w:t xml:space="preserve"> issues.</w:t>
      </w:r>
    </w:p>
    <w:p w14:paraId="6F9959D2" w14:textId="328E459D" w:rsidR="002702B8" w:rsidRDefault="002702B8" w:rsidP="002702B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Project management during the construction phase</w:t>
      </w:r>
      <w:r w:rsidR="00217AD6">
        <w:t xml:space="preserve">: responsible for total budget and schedule, </w:t>
      </w:r>
      <w:r>
        <w:t xml:space="preserve">including leading vendor selection, vendor management, </w:t>
      </w:r>
      <w:r w:rsidR="00217AD6">
        <w:t xml:space="preserve">design evaluation and approval, and </w:t>
      </w:r>
      <w:r>
        <w:t>operating partner devel</w:t>
      </w:r>
      <w:r w:rsidR="00217AD6">
        <w:t>opment and selection</w:t>
      </w:r>
      <w:r w:rsidR="00243CDF">
        <w:t>.</w:t>
      </w:r>
    </w:p>
    <w:p w14:paraId="3E88F73D" w14:textId="3A0E7FF6" w:rsidR="00244B2B" w:rsidRDefault="00244B2B" w:rsidP="002702B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General Management of</w:t>
      </w:r>
      <w:r w:rsidR="00217AD6">
        <w:t xml:space="preserve"> all NWCUD operations</w:t>
      </w:r>
      <w:r>
        <w:t xml:space="preserve">, including preconstruction planning and engineering, construction, subscriber outreach, subscription planning and plans, operating partner management, </w:t>
      </w:r>
      <w:proofErr w:type="gramStart"/>
      <w:r w:rsidR="006E3721">
        <w:t>operations</w:t>
      </w:r>
      <w:proofErr w:type="gramEnd"/>
      <w:r>
        <w:t xml:space="preserve"> and </w:t>
      </w:r>
      <w:r w:rsidR="006E3721">
        <w:t>maintenance, purchasing and inventory, leaseholds, billing and cash management</w:t>
      </w:r>
      <w:r w:rsidR="00606EC9">
        <w:t>. Manage operations to be cost effective and deliver excellent customer service.</w:t>
      </w:r>
    </w:p>
    <w:p w14:paraId="594FC2D4" w14:textId="17115F72" w:rsidR="00EF5941" w:rsidRDefault="00EF5941" w:rsidP="002702B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Develop policy and programs to provide for reduced cost access where needed</w:t>
      </w:r>
      <w:r w:rsidR="00243CDF">
        <w:t>.</w:t>
      </w:r>
    </w:p>
    <w:p w14:paraId="737DAD3C" w14:textId="10874FDD" w:rsidR="0068232E" w:rsidRDefault="0068232E" w:rsidP="002702B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Maintain a thorough knowledge of broadband industry trends and advise the governing board on strategic planning and business development</w:t>
      </w:r>
      <w:r w:rsidR="00243CDF">
        <w:t>.</w:t>
      </w:r>
    </w:p>
    <w:p w14:paraId="5CAECA8B" w14:textId="5EB8011D" w:rsidR="0068232E" w:rsidRDefault="0068232E" w:rsidP="002702B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Future business development including technology evolution, partnering opportunities, and expansion of services or service areas.</w:t>
      </w:r>
    </w:p>
    <w:p w14:paraId="30C20B4B" w14:textId="75B3902E" w:rsidR="00217AD6" w:rsidRDefault="006E3721" w:rsidP="002702B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85"/>
        <w:jc w:val="both"/>
      </w:pPr>
      <w:r>
        <w:t>Build</w:t>
      </w:r>
      <w:r w:rsidR="00243CDF">
        <w:t xml:space="preserve"> the </w:t>
      </w:r>
      <w:r w:rsidR="00217AD6">
        <w:t xml:space="preserve">NWCUD </w:t>
      </w:r>
      <w:r>
        <w:t>team</w:t>
      </w:r>
      <w:r w:rsidR="00217AD6">
        <w:t xml:space="preserve">; responsible for hiring and performance management, </w:t>
      </w:r>
      <w:r w:rsidR="00217AD6">
        <w:lastRenderedPageBreak/>
        <w:t>implementation of compensation and benefit programs, setting NWCUD policy and compliance with all employment regulations.</w:t>
      </w:r>
      <w:r>
        <w:t xml:space="preserve"> Develop a</w:t>
      </w:r>
      <w:r w:rsidR="00606EC9">
        <w:t>n exemplary culture and work environment to recruit and retain exceptional team members</w:t>
      </w:r>
      <w:r w:rsidR="00243CDF">
        <w:t>.</w:t>
      </w:r>
    </w:p>
    <w:p w14:paraId="66322AF5" w14:textId="39220FA4" w:rsidR="00857BDE" w:rsidRDefault="00217AD6" w:rsidP="00244B2B">
      <w:pPr>
        <w:pStyle w:val="ListParagraph"/>
        <w:numPr>
          <w:ilvl w:val="0"/>
          <w:numId w:val="1"/>
        </w:numPr>
        <w:spacing w:before="1"/>
        <w:ind w:right="485"/>
        <w:jc w:val="both"/>
      </w:pPr>
      <w:r>
        <w:t xml:space="preserve">Supervise accounting resources to deliver timely and accurate financial results and projections to the governing board and compliance with federal and state tax requirements </w:t>
      </w:r>
      <w:r w:rsidR="00243CDF">
        <w:t xml:space="preserve">and </w:t>
      </w:r>
      <w:r>
        <w:t xml:space="preserve">regulations pertaining to non-profit municipal corporations. </w:t>
      </w:r>
      <w:r w:rsidR="00606EC9">
        <w:t>Lead Annual Operating Plan development and monthly and quarterly reporting.</w:t>
      </w:r>
    </w:p>
    <w:p w14:paraId="3F389401" w14:textId="52CFD5BF" w:rsidR="00EF5941" w:rsidRDefault="00EF5941" w:rsidP="00244B2B">
      <w:pPr>
        <w:pStyle w:val="ListParagraph"/>
        <w:numPr>
          <w:ilvl w:val="0"/>
          <w:numId w:val="1"/>
        </w:numPr>
        <w:spacing w:before="1"/>
        <w:ind w:right="485"/>
        <w:jc w:val="both"/>
      </w:pPr>
      <w:r>
        <w:t xml:space="preserve">Maintain adherence to Vermont Open Meeting and public entity requirements. </w:t>
      </w:r>
    </w:p>
    <w:p w14:paraId="64260F89" w14:textId="405B11E7" w:rsidR="00857BDE" w:rsidRDefault="00243C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05"/>
      </w:pPr>
      <w:r>
        <w:t xml:space="preserve">Participate in and support </w:t>
      </w:r>
      <w:r w:rsidR="0068232E">
        <w:t>NWCUD g</w:t>
      </w:r>
      <w:r>
        <w:t xml:space="preserve">overning </w:t>
      </w:r>
      <w:r w:rsidR="0068232E">
        <w:t>b</w:t>
      </w:r>
      <w:r>
        <w:t>oard and committee meetings as needed</w:t>
      </w:r>
      <w:r w:rsidR="0068232E">
        <w:t xml:space="preserve"> as well as community regulatory body and state regulatory body meetings as needed.</w:t>
      </w:r>
      <w:r>
        <w:t xml:space="preserve"> </w:t>
      </w:r>
    </w:p>
    <w:p w14:paraId="57994B17" w14:textId="77777777" w:rsidR="00857BDE" w:rsidRDefault="00243CD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Perform all other related</w:t>
      </w:r>
      <w:r>
        <w:rPr>
          <w:spacing w:val="-4"/>
        </w:rPr>
        <w:t xml:space="preserve"> </w:t>
      </w:r>
      <w:r>
        <w:t>duties.</w:t>
      </w:r>
    </w:p>
    <w:p w14:paraId="2EE2A3D9" w14:textId="77777777" w:rsidR="00857BDE" w:rsidRDefault="00857BDE">
      <w:pPr>
        <w:pStyle w:val="BodyText"/>
        <w:rPr>
          <w:sz w:val="28"/>
        </w:rPr>
      </w:pPr>
    </w:p>
    <w:p w14:paraId="47B4844A" w14:textId="20650481" w:rsidR="00857BDE" w:rsidRDefault="00BA2D04">
      <w:pPr>
        <w:pStyle w:val="Heading2"/>
        <w:spacing w:before="196"/>
      </w:pPr>
      <w:r>
        <w:t>EXPERIENCE REQUIRED</w:t>
      </w:r>
    </w:p>
    <w:p w14:paraId="71FA11FE" w14:textId="77777777" w:rsidR="002E580C" w:rsidRDefault="002E580C" w:rsidP="00121294">
      <w:pPr>
        <w:pStyle w:val="BodyText"/>
        <w:ind w:right="178"/>
      </w:pPr>
    </w:p>
    <w:p w14:paraId="0CA2164A" w14:textId="6ABECA03" w:rsidR="00857BDE" w:rsidRDefault="002E580C">
      <w:pPr>
        <w:pStyle w:val="BodyText"/>
        <w:ind w:left="100" w:right="178"/>
      </w:pPr>
      <w:r>
        <w:t xml:space="preserve">As the NWCUD is a new organization, the Executive Director position requires strong leadership, </w:t>
      </w:r>
      <w:r w:rsidR="00121294">
        <w:t xml:space="preserve">personal </w:t>
      </w:r>
      <w:r>
        <w:t>initiative, and general management skills</w:t>
      </w:r>
      <w:r w:rsidR="00243CDF">
        <w:t xml:space="preserve">. </w:t>
      </w:r>
      <w:r w:rsidR="00121294">
        <w:t xml:space="preserve">Broadband industry knowledge is required as is experience in project development and network deployment, including </w:t>
      </w:r>
      <w:r w:rsidR="00243CDF">
        <w:t xml:space="preserve">contracting, negotiating, and </w:t>
      </w:r>
      <w:r w:rsidR="00121294">
        <w:t>project management</w:t>
      </w:r>
      <w:r w:rsidR="00243CDF">
        <w:t xml:space="preserve">. </w:t>
      </w:r>
      <w:r w:rsidR="00121294">
        <w:t>The a</w:t>
      </w:r>
      <w:r w:rsidR="00243CDF">
        <w:t>bility to develop</w:t>
      </w:r>
      <w:r w:rsidR="00121294">
        <w:t xml:space="preserve"> and maintain</w:t>
      </w:r>
      <w:r w:rsidR="00243CDF">
        <w:t xml:space="preserve"> financial plans</w:t>
      </w:r>
      <w:r w:rsidR="00121294">
        <w:t>, projections,</w:t>
      </w:r>
      <w:r w:rsidR="00243CDF">
        <w:t xml:space="preserve"> </w:t>
      </w:r>
      <w:r w:rsidR="00121294">
        <w:t>and reporting is required as well as experience in grant writing and grant management. A familiarity with</w:t>
      </w:r>
      <w:r w:rsidR="00243CDF">
        <w:t xml:space="preserve"> regulatory, public, and community relations principles and practices</w:t>
      </w:r>
      <w:r w:rsidR="00121294">
        <w:t xml:space="preserve"> </w:t>
      </w:r>
      <w:proofErr w:type="gramStart"/>
      <w:r w:rsidR="00121294">
        <w:t>is</w:t>
      </w:r>
      <w:proofErr w:type="gramEnd"/>
      <w:r w:rsidR="00121294">
        <w:t xml:space="preserve"> required</w:t>
      </w:r>
      <w:r w:rsidR="006655CA">
        <w:t>.</w:t>
      </w:r>
    </w:p>
    <w:p w14:paraId="0A95E410" w14:textId="335ADFF4" w:rsidR="006655CA" w:rsidRDefault="006655CA" w:rsidP="00243CDF">
      <w:pPr>
        <w:pStyle w:val="BodyText"/>
        <w:ind w:right="178"/>
      </w:pPr>
    </w:p>
    <w:p w14:paraId="404E5893" w14:textId="10CFC789" w:rsidR="006655CA" w:rsidRDefault="006655CA">
      <w:pPr>
        <w:pStyle w:val="BodyText"/>
        <w:ind w:left="100" w:right="178"/>
      </w:pPr>
      <w:r>
        <w:t xml:space="preserve">The position requires very strong communications skills and an ability to work effectively with Vermont regulatory and legislative bodies and industry groups. The NWCUD service area is </w:t>
      </w:r>
      <w:proofErr w:type="gramStart"/>
      <w:r>
        <w:t>diverse</w:t>
      </w:r>
      <w:proofErr w:type="gramEnd"/>
      <w:r>
        <w:t xml:space="preserve"> and the Executive Director must be able to communicate effectively with our communities and their town groups and legislative bodies. </w:t>
      </w:r>
    </w:p>
    <w:p w14:paraId="0E26960F" w14:textId="79577545" w:rsidR="00243CDF" w:rsidRDefault="00243CDF">
      <w:pPr>
        <w:pStyle w:val="BodyText"/>
        <w:ind w:left="100" w:right="178"/>
      </w:pPr>
    </w:p>
    <w:p w14:paraId="07A22D9E" w14:textId="4BF91294" w:rsidR="00243CDF" w:rsidRDefault="00243CDF" w:rsidP="00243CDF">
      <w:pPr>
        <w:pStyle w:val="BodyText"/>
        <w:ind w:left="100" w:right="178"/>
      </w:pPr>
      <w:r>
        <w:t>Experience in a startup environment is desired and experience leading a community or cooperative-based organization is preferred. The ability to establish culture, manage multiple priorities and projects, and establish operations and procedures is required.</w:t>
      </w:r>
    </w:p>
    <w:p w14:paraId="7CBA6661" w14:textId="77777777" w:rsidR="00857BDE" w:rsidRDefault="00857BDE">
      <w:pPr>
        <w:pStyle w:val="BodyText"/>
        <w:spacing w:before="1"/>
      </w:pPr>
    </w:p>
    <w:p w14:paraId="4860A8DB" w14:textId="77777777" w:rsidR="00857BDE" w:rsidRDefault="00857BDE">
      <w:pPr>
        <w:pStyle w:val="BodyText"/>
        <w:spacing w:before="10"/>
        <w:rPr>
          <w:sz w:val="21"/>
        </w:rPr>
      </w:pPr>
    </w:p>
    <w:p w14:paraId="3F3AC6E1" w14:textId="7A4D54B4" w:rsidR="00857BDE" w:rsidRDefault="00EF5941">
      <w:pPr>
        <w:pStyle w:val="Heading2"/>
      </w:pPr>
      <w:r>
        <w:t>EMPLOYMENT</w:t>
      </w:r>
    </w:p>
    <w:p w14:paraId="4CEC801A" w14:textId="77777777" w:rsidR="00857BDE" w:rsidRDefault="00857BDE">
      <w:pPr>
        <w:pStyle w:val="BodyText"/>
        <w:spacing w:before="1"/>
        <w:rPr>
          <w:b/>
        </w:rPr>
      </w:pPr>
    </w:p>
    <w:p w14:paraId="27FB4189" w14:textId="4EAC9150" w:rsidR="00857BDE" w:rsidRDefault="00243CDF">
      <w:pPr>
        <w:pStyle w:val="BodyText"/>
        <w:spacing w:line="259" w:lineRule="auto"/>
        <w:ind w:left="100" w:right="121"/>
      </w:pPr>
      <w:r>
        <w:t xml:space="preserve">Working conditions are an office environment, </w:t>
      </w:r>
      <w:r w:rsidR="006B443E">
        <w:t>field observation of construction and assets, and meeting with state and local regulatory bodies Some</w:t>
      </w:r>
      <w:r>
        <w:t xml:space="preserve"> statewide travel</w:t>
      </w:r>
      <w:r w:rsidR="006B443E">
        <w:t xml:space="preserve"> is required as well as occasional industry events.</w:t>
      </w:r>
      <w:r>
        <w:t xml:space="preserve"> </w:t>
      </w:r>
      <w:r w:rsidR="005C22B5">
        <w:t xml:space="preserve">In the short term, the position will consist of full time telework, but office presence may be expected later on. </w:t>
      </w:r>
      <w:r w:rsidR="006B443E">
        <w:t xml:space="preserve"> </w:t>
      </w:r>
    </w:p>
    <w:p w14:paraId="5594E65D" w14:textId="4C56596C" w:rsidR="00EF5941" w:rsidRDefault="00EF5941">
      <w:pPr>
        <w:pStyle w:val="BodyText"/>
        <w:spacing w:line="259" w:lineRule="auto"/>
        <w:ind w:left="100" w:right="121"/>
      </w:pPr>
    </w:p>
    <w:p w14:paraId="27B163B2" w14:textId="765406B2" w:rsidR="00EF5941" w:rsidRDefault="00EF5941">
      <w:pPr>
        <w:pStyle w:val="BodyText"/>
        <w:spacing w:line="259" w:lineRule="auto"/>
        <w:ind w:left="100" w:right="121"/>
      </w:pPr>
      <w:r>
        <w:t xml:space="preserve">This is a full-time salaried exempt position reporting to the NWCUD governing board. Compensation will be competitive and appropriate to qualifications. Benefits include health insurance with 80% employer contribution, retirement savings programs, and paid time off. </w:t>
      </w:r>
    </w:p>
    <w:p w14:paraId="6D0DE14F" w14:textId="77777777" w:rsidR="00857BDE" w:rsidRDefault="00857BDE">
      <w:pPr>
        <w:pStyle w:val="BodyText"/>
        <w:spacing w:before="9"/>
        <w:rPr>
          <w:sz w:val="23"/>
        </w:rPr>
      </w:pPr>
    </w:p>
    <w:p w14:paraId="48898AE9" w14:textId="5FF59BE6" w:rsidR="00857BDE" w:rsidRDefault="002702B8">
      <w:pPr>
        <w:ind w:left="100" w:right="475"/>
        <w:rPr>
          <w:i/>
        </w:rPr>
      </w:pPr>
      <w:r>
        <w:rPr>
          <w:i/>
        </w:rPr>
        <w:t>NWCUD</w:t>
      </w:r>
      <w:r w:rsidR="00243CDF">
        <w:rPr>
          <w:i/>
        </w:rPr>
        <w:t xml:space="preserve"> is an Equal Opportunity Employer. </w:t>
      </w:r>
    </w:p>
    <w:sectPr w:rsidR="00857BDE" w:rsidSect="00243C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4854"/>
    <w:multiLevelType w:val="hybridMultilevel"/>
    <w:tmpl w:val="1BA01918"/>
    <w:lvl w:ilvl="0" w:tplc="07C45C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7725C2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2CF87F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AA621A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5450E6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D8CD53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46291C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6A140DF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1312EA9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DE"/>
    <w:rsid w:val="00121294"/>
    <w:rsid w:val="00217AD6"/>
    <w:rsid w:val="00243CDF"/>
    <w:rsid w:val="00244B2B"/>
    <w:rsid w:val="002702B8"/>
    <w:rsid w:val="002E580C"/>
    <w:rsid w:val="00555A66"/>
    <w:rsid w:val="005C22B5"/>
    <w:rsid w:val="00606EC9"/>
    <w:rsid w:val="006655CA"/>
    <w:rsid w:val="0068232E"/>
    <w:rsid w:val="006B443E"/>
    <w:rsid w:val="006E3721"/>
    <w:rsid w:val="00857BDE"/>
    <w:rsid w:val="00BA2D04"/>
    <w:rsid w:val="00E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5B36"/>
  <w15:docId w15:val="{81AF6B4C-A283-4008-859D-84C0046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4672</Characters>
  <Application>Microsoft Office Word</Application>
  <DocSecurity>0</DocSecurity>
  <Lines>203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Campbell</dc:creator>
  <cp:lastModifiedBy>Emily Klofft</cp:lastModifiedBy>
  <cp:revision>2</cp:revision>
  <dcterms:created xsi:type="dcterms:W3CDTF">2021-08-31T16:49:00Z</dcterms:created>
  <dcterms:modified xsi:type="dcterms:W3CDTF">2021-08-31T16:49:00Z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2021-08-17T00:00:00Z</vt:filetime>
  </property>
</Properties>
</file>